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5A3C" w14:textId="46DE17D8" w:rsidR="007526E9" w:rsidRDefault="007526E9" w:rsidP="007526E9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‘</w:t>
      </w:r>
      <w:r w:rsidR="005A6237" w:rsidRPr="007526E9">
        <w:rPr>
          <w:i/>
          <w:iCs/>
          <w:sz w:val="48"/>
          <w:szCs w:val="48"/>
        </w:rPr>
        <w:t>Celebrating The Arts</w:t>
      </w:r>
      <w:r>
        <w:rPr>
          <w:i/>
          <w:iCs/>
          <w:sz w:val="48"/>
          <w:szCs w:val="48"/>
        </w:rPr>
        <w:t>’</w:t>
      </w:r>
    </w:p>
    <w:p w14:paraId="48B34A57" w14:textId="77777777" w:rsidR="00CC6EA6" w:rsidRDefault="00CC6EA6" w:rsidP="00CC6EA6">
      <w:pPr>
        <w:rPr>
          <w:sz w:val="36"/>
          <w:szCs w:val="36"/>
        </w:rPr>
      </w:pPr>
    </w:p>
    <w:p w14:paraId="53CA27D3" w14:textId="25264860" w:rsidR="005A6237" w:rsidRPr="00824B8D" w:rsidRDefault="005A6237" w:rsidP="007526E9">
      <w:pPr>
        <w:jc w:val="center"/>
        <w:rPr>
          <w:sz w:val="36"/>
          <w:szCs w:val="36"/>
        </w:rPr>
      </w:pPr>
      <w:r w:rsidRPr="00824B8D">
        <w:rPr>
          <w:sz w:val="36"/>
          <w:szCs w:val="36"/>
        </w:rPr>
        <w:t>Gallery Window on Mayfield High Street</w:t>
      </w:r>
    </w:p>
    <w:p w14:paraId="2F0C80A2" w14:textId="16BE12A1" w:rsidR="005A6237" w:rsidRDefault="005A6237"/>
    <w:p w14:paraId="14DD75F2" w14:textId="22664EC4" w:rsidR="005A6237" w:rsidRDefault="005A6237">
      <w:r>
        <w:t>Aims/ Objectives</w:t>
      </w:r>
    </w:p>
    <w:p w14:paraId="49E8859A" w14:textId="31B37BA9" w:rsidR="0015165C" w:rsidRDefault="0015165C" w:rsidP="0015165C">
      <w:pPr>
        <w:pStyle w:val="ListParagraph"/>
        <w:numPr>
          <w:ilvl w:val="0"/>
          <w:numId w:val="1"/>
        </w:numPr>
      </w:pPr>
      <w:r>
        <w:t>To provide an opportunity for new and emerging artists with talent to get exposure and feedback about their work;</w:t>
      </w:r>
    </w:p>
    <w:p w14:paraId="61E1AB10" w14:textId="6E45DF56" w:rsidR="0015165C" w:rsidRDefault="0015165C" w:rsidP="0015165C">
      <w:pPr>
        <w:pStyle w:val="ListParagraph"/>
        <w:numPr>
          <w:ilvl w:val="0"/>
          <w:numId w:val="1"/>
        </w:numPr>
      </w:pPr>
      <w:r>
        <w:t>To provide an opportunity for local artists who lack local exposure to promote and showcase their work in the local community;</w:t>
      </w:r>
    </w:p>
    <w:p w14:paraId="0995CE06" w14:textId="27FC1F66" w:rsidR="0015165C" w:rsidRDefault="0015165C" w:rsidP="0015165C">
      <w:pPr>
        <w:pStyle w:val="ListParagraph"/>
        <w:numPr>
          <w:ilvl w:val="0"/>
          <w:numId w:val="1"/>
        </w:numPr>
      </w:pPr>
      <w:r>
        <w:t xml:space="preserve">To give the local community an opportunity to be inspired by work from a range of artists and mediums; </w:t>
      </w:r>
    </w:p>
    <w:p w14:paraId="663D2F6F" w14:textId="73D53F04" w:rsidR="005A6237" w:rsidRDefault="005A6237" w:rsidP="007526E9">
      <w:pPr>
        <w:jc w:val="center"/>
      </w:pPr>
    </w:p>
    <w:p w14:paraId="56DF7C21" w14:textId="2F2DA4AF" w:rsidR="007526E9" w:rsidRPr="007526E9" w:rsidRDefault="007526E9" w:rsidP="007526E9">
      <w:pPr>
        <w:jc w:val="center"/>
        <w:rPr>
          <w:b/>
          <w:bCs/>
          <w:sz w:val="28"/>
          <w:szCs w:val="28"/>
        </w:rPr>
      </w:pPr>
      <w:r w:rsidRPr="007526E9">
        <w:rPr>
          <w:b/>
          <w:bCs/>
          <w:sz w:val="28"/>
          <w:szCs w:val="28"/>
        </w:rPr>
        <w:t>Application Guidance &amp; Process:</w:t>
      </w:r>
    </w:p>
    <w:p w14:paraId="4FC08F8B" w14:textId="77777777" w:rsidR="007526E9" w:rsidRPr="007526E9" w:rsidRDefault="007526E9">
      <w:pPr>
        <w:rPr>
          <w:b/>
          <w:bCs/>
          <w:sz w:val="28"/>
          <w:szCs w:val="28"/>
        </w:rPr>
      </w:pPr>
    </w:p>
    <w:p w14:paraId="6C500BD1" w14:textId="6B0B47A7" w:rsidR="005A6237" w:rsidRDefault="005A6237">
      <w:r>
        <w:t>Criteria</w:t>
      </w:r>
      <w:r w:rsidR="0015165C">
        <w:t xml:space="preserve"> </w:t>
      </w:r>
      <w:r w:rsidR="007526E9">
        <w:t>&amp; Conditions:</w:t>
      </w:r>
    </w:p>
    <w:p w14:paraId="63F03C82" w14:textId="124E318E" w:rsidR="005A6237" w:rsidRDefault="005A6237"/>
    <w:p w14:paraId="5CCFBE65" w14:textId="25B108C6" w:rsidR="005A6237" w:rsidRDefault="005A6237" w:rsidP="0015165C">
      <w:pPr>
        <w:pStyle w:val="ListParagraph"/>
        <w:numPr>
          <w:ilvl w:val="0"/>
          <w:numId w:val="4"/>
        </w:numPr>
      </w:pPr>
      <w:r>
        <w:t xml:space="preserve">Must be living locally to TN20 area </w:t>
      </w:r>
      <w:r w:rsidR="007526E9">
        <w:t>(East Sussex/ Kent border);</w:t>
      </w:r>
    </w:p>
    <w:p w14:paraId="2ED13DA1" w14:textId="77777777" w:rsidR="0015165C" w:rsidRDefault="0015165C" w:rsidP="0015165C">
      <w:pPr>
        <w:pStyle w:val="ListParagraph"/>
        <w:ind w:left="907"/>
      </w:pPr>
    </w:p>
    <w:p w14:paraId="7D292212" w14:textId="227310B2" w:rsidR="0015165C" w:rsidRDefault="0015165C" w:rsidP="0015165C">
      <w:pPr>
        <w:pStyle w:val="ListParagraph"/>
        <w:numPr>
          <w:ilvl w:val="0"/>
          <w:numId w:val="4"/>
        </w:numPr>
      </w:pPr>
      <w:r>
        <w:t xml:space="preserve">All applications </w:t>
      </w:r>
      <w:r w:rsidR="007526E9">
        <w:t xml:space="preserve">and decisions </w:t>
      </w:r>
      <w:r>
        <w:t xml:space="preserve">will be </w:t>
      </w:r>
      <w:r w:rsidR="007526E9">
        <w:t>processed via a committee;</w:t>
      </w:r>
    </w:p>
    <w:p w14:paraId="1D04DF21" w14:textId="77777777" w:rsidR="007526E9" w:rsidRDefault="007526E9" w:rsidP="007526E9">
      <w:pPr>
        <w:pStyle w:val="ListParagraph"/>
      </w:pPr>
    </w:p>
    <w:p w14:paraId="16502E17" w14:textId="22B20D6F" w:rsidR="007526E9" w:rsidRDefault="007526E9" w:rsidP="0015165C">
      <w:pPr>
        <w:pStyle w:val="ListParagraph"/>
        <w:numPr>
          <w:ilvl w:val="0"/>
          <w:numId w:val="4"/>
        </w:numPr>
      </w:pPr>
      <w:r>
        <w:t>There will be opportunity for approximately 8 – 10 artists to exhibit each year;</w:t>
      </w:r>
    </w:p>
    <w:p w14:paraId="31893B20" w14:textId="77777777" w:rsidR="0015165C" w:rsidRDefault="0015165C" w:rsidP="0015165C"/>
    <w:p w14:paraId="7E1F94A0" w14:textId="29F9EEA8" w:rsidR="005A6237" w:rsidRDefault="005A6237" w:rsidP="0015165C">
      <w:pPr>
        <w:pStyle w:val="ListParagraph"/>
        <w:numPr>
          <w:ilvl w:val="0"/>
          <w:numId w:val="4"/>
        </w:numPr>
      </w:pPr>
      <w:r>
        <w:t xml:space="preserve">Work exhibited must be finished </w:t>
      </w:r>
      <w:r w:rsidR="0015165C">
        <w:t xml:space="preserve">and framed </w:t>
      </w:r>
      <w:r>
        <w:t>to an exhibiting standard;</w:t>
      </w:r>
    </w:p>
    <w:p w14:paraId="2768CCC9" w14:textId="77777777" w:rsidR="0015165C" w:rsidRDefault="0015165C" w:rsidP="0015165C"/>
    <w:p w14:paraId="4099F2B8" w14:textId="31DD2238" w:rsidR="005A6237" w:rsidRDefault="005A6237" w:rsidP="0015165C">
      <w:pPr>
        <w:pStyle w:val="ListParagraph"/>
        <w:numPr>
          <w:ilvl w:val="0"/>
          <w:numId w:val="4"/>
        </w:numPr>
      </w:pPr>
      <w:r>
        <w:t>Artist</w:t>
      </w:r>
      <w:r w:rsidR="00CC6EA6">
        <w:t xml:space="preserve">’s contact details will be on display and artists </w:t>
      </w:r>
      <w:r>
        <w:t>must manage their own sales;</w:t>
      </w:r>
    </w:p>
    <w:p w14:paraId="2A30CABF" w14:textId="4E43EFC7" w:rsidR="0015165C" w:rsidRDefault="0015165C" w:rsidP="0015165C"/>
    <w:p w14:paraId="22C7E2A5" w14:textId="7BABC71E" w:rsidR="005A6237" w:rsidRDefault="005A6237" w:rsidP="0015165C">
      <w:pPr>
        <w:pStyle w:val="ListParagraph"/>
        <w:numPr>
          <w:ilvl w:val="0"/>
          <w:numId w:val="4"/>
        </w:numPr>
      </w:pPr>
      <w:r>
        <w:t>Artist is responsible for mounting</w:t>
      </w:r>
      <w:r w:rsidR="007526E9">
        <w:t xml:space="preserve">/ </w:t>
      </w:r>
      <w:r>
        <w:t>hanging work</w:t>
      </w:r>
      <w:r w:rsidR="00824B8D">
        <w:t xml:space="preserve"> and must bring tools and equipment needed</w:t>
      </w:r>
      <w:r>
        <w:t>;</w:t>
      </w:r>
    </w:p>
    <w:p w14:paraId="51956991" w14:textId="77777777" w:rsidR="0015165C" w:rsidRDefault="0015165C" w:rsidP="0015165C"/>
    <w:p w14:paraId="26E593F3" w14:textId="18FA972C" w:rsidR="005A6237" w:rsidRDefault="005A6237" w:rsidP="0015165C">
      <w:pPr>
        <w:pStyle w:val="ListParagraph"/>
        <w:numPr>
          <w:ilvl w:val="0"/>
          <w:numId w:val="4"/>
        </w:numPr>
      </w:pPr>
      <w:r>
        <w:t>Artist is responsible for taking down work and putting space back to how they found it;</w:t>
      </w:r>
    </w:p>
    <w:p w14:paraId="60862D47" w14:textId="77777777" w:rsidR="0015165C" w:rsidRDefault="0015165C" w:rsidP="0015165C"/>
    <w:p w14:paraId="3C925444" w14:textId="6A4D38A8" w:rsidR="005A6237" w:rsidRDefault="005A6237" w:rsidP="0015165C">
      <w:pPr>
        <w:pStyle w:val="ListParagraph"/>
        <w:numPr>
          <w:ilvl w:val="0"/>
          <w:numId w:val="4"/>
        </w:numPr>
      </w:pPr>
      <w:r>
        <w:t xml:space="preserve">Artist </w:t>
      </w:r>
      <w:r w:rsidR="00824B8D">
        <w:t>is encouraged to promote exhibition via social media;</w:t>
      </w:r>
    </w:p>
    <w:p w14:paraId="60D2408A" w14:textId="77777777" w:rsidR="00824B8D" w:rsidRDefault="00824B8D" w:rsidP="00824B8D">
      <w:pPr>
        <w:pStyle w:val="ListParagraph"/>
      </w:pPr>
    </w:p>
    <w:p w14:paraId="2F8372A7" w14:textId="6B7DD6E1" w:rsidR="00824B8D" w:rsidRDefault="00824B8D" w:rsidP="0015165C">
      <w:pPr>
        <w:pStyle w:val="ListParagraph"/>
        <w:numPr>
          <w:ilvl w:val="0"/>
          <w:numId w:val="4"/>
        </w:numPr>
      </w:pPr>
      <w:r>
        <w:t>There will be no access to the gallery window for the duration of the show as there is a working office behind the window which cannot be continually disturbed;</w:t>
      </w:r>
    </w:p>
    <w:p w14:paraId="60D6939B" w14:textId="77777777" w:rsidR="007526E9" w:rsidRDefault="007526E9" w:rsidP="007526E9">
      <w:pPr>
        <w:pStyle w:val="ListParagraph"/>
      </w:pPr>
    </w:p>
    <w:p w14:paraId="5F60B65A" w14:textId="2AC77FF0" w:rsidR="007526E9" w:rsidRDefault="007526E9" w:rsidP="007526E9">
      <w:pPr>
        <w:pStyle w:val="ListParagraph"/>
        <w:numPr>
          <w:ilvl w:val="0"/>
          <w:numId w:val="4"/>
        </w:numPr>
      </w:pPr>
      <w:r>
        <w:t xml:space="preserve">10% of any sales made must be donated to MAYFACS (a local charity supporting emotional </w:t>
      </w:r>
      <w:proofErr w:type="spellStart"/>
      <w:r>
        <w:t>well being</w:t>
      </w:r>
      <w:proofErr w:type="spellEnd"/>
      <w:r w:rsidR="00CC6EA6">
        <w:t xml:space="preserve"> through workshops and practical support, </w:t>
      </w:r>
      <w:r>
        <w:t>tackling isolation &amp; loneliness);</w:t>
      </w:r>
    </w:p>
    <w:p w14:paraId="55A97411" w14:textId="77777777" w:rsidR="007526E9" w:rsidRDefault="007526E9" w:rsidP="007526E9">
      <w:pPr>
        <w:pStyle w:val="ListParagraph"/>
        <w:ind w:left="907"/>
      </w:pPr>
    </w:p>
    <w:p w14:paraId="59515BBB" w14:textId="77777777" w:rsidR="007526E9" w:rsidRDefault="007526E9" w:rsidP="007526E9">
      <w:pPr>
        <w:pStyle w:val="ListParagraph"/>
      </w:pPr>
    </w:p>
    <w:p w14:paraId="2DA6211F" w14:textId="1C407BA8" w:rsidR="007526E9" w:rsidRPr="007526E9" w:rsidRDefault="007526E9" w:rsidP="007526E9">
      <w:pPr>
        <w:jc w:val="center"/>
        <w:rPr>
          <w:b/>
          <w:bCs/>
          <w:sz w:val="28"/>
          <w:szCs w:val="28"/>
        </w:rPr>
      </w:pPr>
      <w:r w:rsidRPr="007526E9">
        <w:rPr>
          <w:b/>
          <w:bCs/>
          <w:sz w:val="28"/>
          <w:szCs w:val="28"/>
        </w:rPr>
        <w:t>To Apply:</w:t>
      </w:r>
    </w:p>
    <w:p w14:paraId="70D49127" w14:textId="77777777" w:rsidR="007526E9" w:rsidRDefault="007526E9" w:rsidP="007526E9"/>
    <w:p w14:paraId="7275C67E" w14:textId="25D17D0E" w:rsidR="007526E9" w:rsidRDefault="007526E9" w:rsidP="007526E9">
      <w:pPr>
        <w:jc w:val="center"/>
      </w:pPr>
      <w:r>
        <w:t>Send 3 good quality images of your current work (work which you propose to exhibit) to</w:t>
      </w:r>
    </w:p>
    <w:p w14:paraId="2399C26B" w14:textId="495D7418" w:rsidR="007526E9" w:rsidRDefault="00CC6EA6" w:rsidP="007526E9">
      <w:pPr>
        <w:jc w:val="center"/>
      </w:pPr>
      <w:hyperlink r:id="rId5" w:history="1">
        <w:r w:rsidR="007526E9" w:rsidRPr="008E6682">
          <w:rPr>
            <w:rStyle w:val="Hyperlink"/>
          </w:rPr>
          <w:t>theartsfair@gmail.com</w:t>
        </w:r>
      </w:hyperlink>
    </w:p>
    <w:p w14:paraId="05433544" w14:textId="43248743" w:rsidR="007526E9" w:rsidRDefault="007526E9" w:rsidP="007526E9">
      <w:pPr>
        <w:jc w:val="center"/>
      </w:pPr>
      <w:r>
        <w:t>Please put Mayfield Gallery Window application as the title of your email.</w:t>
      </w:r>
    </w:p>
    <w:p w14:paraId="2BF99A89" w14:textId="3C3A86E9" w:rsidR="007526E9" w:rsidRDefault="007526E9" w:rsidP="007526E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B9A57" wp14:editId="15AC42D8">
            <wp:simplePos x="0" y="0"/>
            <wp:positionH relativeFrom="column">
              <wp:posOffset>4756826</wp:posOffset>
            </wp:positionH>
            <wp:positionV relativeFrom="paragraph">
              <wp:posOffset>169200</wp:posOffset>
            </wp:positionV>
            <wp:extent cx="1887111" cy="1131537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546" cy="1132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9BBE6" w14:textId="6A345566" w:rsidR="007526E9" w:rsidRDefault="007526E9" w:rsidP="007526E9">
      <w:pPr>
        <w:jc w:val="center"/>
      </w:pPr>
      <w:r>
        <w:t xml:space="preserve">Good Luck!  </w:t>
      </w:r>
      <w:r>
        <w:sym w:font="Wingdings" w:char="F04A"/>
      </w:r>
    </w:p>
    <w:p w14:paraId="11D06F12" w14:textId="77777777" w:rsidR="00EC7580" w:rsidRDefault="00EC7580"/>
    <w:p w14:paraId="6B1DFF79" w14:textId="78DEB45F" w:rsidR="00FA46E0" w:rsidRDefault="00FA46E0"/>
    <w:p w14:paraId="2D310AF2" w14:textId="4D7DBC61" w:rsidR="00FA46E0" w:rsidRDefault="00FA46E0"/>
    <w:sectPr w:rsidR="00FA46E0" w:rsidSect="0075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1C94"/>
    <w:multiLevelType w:val="hybridMultilevel"/>
    <w:tmpl w:val="243C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3F35"/>
    <w:multiLevelType w:val="hybridMultilevel"/>
    <w:tmpl w:val="0B643D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64BC"/>
    <w:multiLevelType w:val="hybridMultilevel"/>
    <w:tmpl w:val="9D3A5A84"/>
    <w:lvl w:ilvl="0" w:tplc="3BD81ED8">
      <w:start w:val="1"/>
      <w:numFmt w:val="bullet"/>
      <w:lvlText w:val=""/>
      <w:lvlJc w:val="left"/>
      <w:pPr>
        <w:ind w:left="907" w:hanging="547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50F70"/>
    <w:multiLevelType w:val="hybridMultilevel"/>
    <w:tmpl w:val="E3B089EA"/>
    <w:lvl w:ilvl="0" w:tplc="6FBAA752">
      <w:start w:val="1"/>
      <w:numFmt w:val="bullet"/>
      <w:lvlText w:val=""/>
      <w:lvlJc w:val="left"/>
      <w:pPr>
        <w:ind w:left="851" w:hanging="171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E0"/>
    <w:rsid w:val="0015165C"/>
    <w:rsid w:val="004B18D8"/>
    <w:rsid w:val="00571998"/>
    <w:rsid w:val="005A6237"/>
    <w:rsid w:val="0074715C"/>
    <w:rsid w:val="007526E9"/>
    <w:rsid w:val="008066D0"/>
    <w:rsid w:val="00824B8D"/>
    <w:rsid w:val="00B7209C"/>
    <w:rsid w:val="00CC6EA6"/>
    <w:rsid w:val="00EC7580"/>
    <w:rsid w:val="00FA07A9"/>
    <w:rsid w:val="00FA46E0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EFAA"/>
  <w15:chartTrackingRefBased/>
  <w15:docId w15:val="{6E6FE158-05BA-544E-AEB5-0D45BD3A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7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heartsfa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Gee</dc:creator>
  <cp:keywords/>
  <dc:description/>
  <cp:lastModifiedBy>David Gee</cp:lastModifiedBy>
  <cp:revision>2</cp:revision>
  <dcterms:created xsi:type="dcterms:W3CDTF">2022-03-04T14:45:00Z</dcterms:created>
  <dcterms:modified xsi:type="dcterms:W3CDTF">2022-03-04T14:45:00Z</dcterms:modified>
</cp:coreProperties>
</file>